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56" w:rsidRDefault="004649AA" w:rsidP="004649AA">
      <w:pPr>
        <w:pStyle w:val="Ttulo"/>
        <w:tabs>
          <w:tab w:val="left" w:pos="142"/>
        </w:tabs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Superintendencia de Policía Científica</w:t>
      </w:r>
    </w:p>
    <w:p w:rsidR="00274056" w:rsidRDefault="0094357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B3059B1" wp14:editId="48ED9EE3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389384"/>
                <wp:effectExtent l="0" t="0" r="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690" cy="389357"/>
                          <a:chOff x="2311653" y="3594580"/>
                          <a:chExt cx="6068695" cy="370825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80"/>
                            <a:ext cx="6068695" cy="370825"/>
                            <a:chOff x="0" y="0"/>
                            <a:chExt cx="6068695" cy="370825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675B4" w:rsidRDefault="006675B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0" y="3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675B4" w:rsidRPr="008336D3" w:rsidRDefault="006675B4" w:rsidP="00925A94">
                                <w:pPr>
                                  <w:spacing w:before="16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814DF"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Curso de actualización </w:t>
                                </w:r>
                                <w:proofErr w:type="spellStart"/>
                                <w:r w:rsidRPr="00B814DF"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profesionalizante</w:t>
                                </w:r>
                                <w:proofErr w:type="spellEnd"/>
                                <w:r w:rsidRPr="00B814DF"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2025 de la Dirección Química Legal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margin-left:5pt;margin-top:13pt;width:477.85pt;height:30.65pt;z-index:251658240;mso-wrap-distance-left:0;mso-wrap-distance-right:0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">
                <v:group id="1 Grupo" o:spid="_x0000_s1027" style="position:absolute;left:23116;top:35945;width:60687;height:3709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6675B4" w:rsidRDefault="006675B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width:60686;height: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:rsidR="006675B4" w:rsidRPr="008336D3" w:rsidRDefault="006675B4" w:rsidP="00925A94">
                          <w:pPr>
                            <w:spacing w:before="160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B814DF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Curso de actualización </w:t>
                          </w:r>
                          <w:proofErr w:type="spellStart"/>
                          <w:r w:rsidRPr="00B814DF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profesionalizante</w:t>
                          </w:r>
                          <w:proofErr w:type="spellEnd"/>
                          <w:r w:rsidRPr="00B814DF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 2025 de la Dirección Química Legal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color w:val="000000"/>
          <w:sz w:val="24"/>
          <w:szCs w:val="24"/>
        </w:rPr>
      </w:pPr>
    </w:p>
    <w:p w:rsidR="00274056" w:rsidRDefault="004649AA" w:rsidP="004649AA">
      <w:pPr>
        <w:pStyle w:val="Ttulo1"/>
        <w:spacing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943578">
        <w:rPr>
          <w:rFonts w:ascii="Arial" w:eastAsia="Arial" w:hAnsi="Arial" w:cs="Arial"/>
          <w:sz w:val="22"/>
          <w:szCs w:val="22"/>
        </w:rPr>
        <w:t>Descripción:</w:t>
      </w:r>
    </w:p>
    <w:p w:rsidR="007D653B" w:rsidRDefault="001E3125" w:rsidP="007D653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142" w:right="135"/>
        <w:jc w:val="both"/>
        <w:rPr>
          <w:rFonts w:ascii="Arial" w:eastAsia="Arial" w:hAnsi="Arial" w:cs="Arial"/>
          <w:color w:val="000000"/>
        </w:rPr>
      </w:pPr>
      <w:r w:rsidRPr="001E3125">
        <w:rPr>
          <w:rFonts w:ascii="Arial" w:eastAsia="Arial" w:hAnsi="Arial" w:cs="Arial"/>
          <w:color w:val="000000"/>
        </w:rPr>
        <w:t xml:space="preserve">Esta capacitación aspira a jerarquizar y optimizar el trabajo de los profesionales de esta Superintendencia, aportando nuevos conocimientos respecto de los diferentes tipos de muestras susceptibles a ser sometidas a análisis, las evidencias que pueden contener las mismas, su forma de detección en el lugar del hecho, como así también las metodologías de recolección, acondicionamiento, almacenamiento y remisión a los diferentes laboratorios. </w:t>
      </w:r>
      <w:r w:rsidR="00141403">
        <w:rPr>
          <w:rFonts w:ascii="Arial" w:eastAsia="Arial" w:hAnsi="Arial" w:cs="Arial"/>
          <w:color w:val="000000"/>
        </w:rPr>
        <w:t>Se brindará información no só</w:t>
      </w:r>
      <w:r w:rsidRPr="001E3125">
        <w:rPr>
          <w:rFonts w:ascii="Arial" w:eastAsia="Arial" w:hAnsi="Arial" w:cs="Arial"/>
          <w:color w:val="000000"/>
        </w:rPr>
        <w:t>lo de los medios técnicos y profesionales disponibles en el área de la química legal en esta Superintendencia, sino también posibles laboratorios de instituciones como el Ministerio Público Fiscal o la Suprema Corte de Justicia de la provincia de Buenos Aires a los cuales remitir diferentes tipos de mue</w:t>
      </w:r>
      <w:r w:rsidR="00937B58">
        <w:rPr>
          <w:rFonts w:ascii="Arial" w:eastAsia="Arial" w:hAnsi="Arial" w:cs="Arial"/>
          <w:color w:val="000000"/>
        </w:rPr>
        <w:t>stras, en caso de ser necesario</w:t>
      </w:r>
      <w:r w:rsidR="007D653B" w:rsidRPr="007D653B">
        <w:rPr>
          <w:rFonts w:ascii="Arial" w:eastAsia="Arial" w:hAnsi="Arial" w:cs="Arial"/>
          <w:color w:val="000000"/>
        </w:rPr>
        <w:t>.</w:t>
      </w:r>
    </w:p>
    <w:p w:rsidR="007D653B" w:rsidRDefault="007D653B" w:rsidP="004649AA">
      <w:pPr>
        <w:pStyle w:val="Ttulo1"/>
        <w:spacing w:before="1" w:line="360" w:lineRule="auto"/>
        <w:rPr>
          <w:rFonts w:ascii="Arial" w:eastAsia="Arial" w:hAnsi="Arial" w:cs="Arial"/>
          <w:b w:val="0"/>
          <w:bCs w:val="0"/>
          <w:color w:val="000000"/>
          <w:sz w:val="22"/>
          <w:szCs w:val="22"/>
        </w:rPr>
      </w:pPr>
    </w:p>
    <w:p w:rsidR="00274056" w:rsidRDefault="00943578" w:rsidP="004649AA">
      <w:pPr>
        <w:pStyle w:val="Ttulo1"/>
        <w:spacing w:before="1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Destinatarios:</w:t>
      </w:r>
    </w:p>
    <w:p w:rsidR="001E3125" w:rsidRPr="001E3125" w:rsidRDefault="001E3125" w:rsidP="001E3125">
      <w:pPr>
        <w:spacing w:line="360" w:lineRule="auto"/>
        <w:ind w:left="143"/>
        <w:jc w:val="both"/>
        <w:rPr>
          <w:rFonts w:ascii="Arial" w:eastAsia="Arial" w:hAnsi="Arial" w:cs="Arial"/>
          <w:color w:val="000000"/>
          <w:lang w:val="es-AR"/>
        </w:rPr>
      </w:pPr>
      <w:r w:rsidRPr="001E3125">
        <w:rPr>
          <w:rFonts w:ascii="Arial" w:eastAsia="Arial" w:hAnsi="Arial" w:cs="Arial"/>
          <w:color w:val="000000"/>
          <w:lang w:val="es-AR"/>
        </w:rPr>
        <w:t>Personal dependiente de la Superintendencia de Policía Científica,</w:t>
      </w:r>
      <w:r>
        <w:rPr>
          <w:rFonts w:ascii="Arial" w:eastAsia="Arial" w:hAnsi="Arial" w:cs="Arial"/>
          <w:color w:val="000000"/>
          <w:lang w:val="es-AR"/>
        </w:rPr>
        <w:t xml:space="preserve"> sin distinción de </w:t>
      </w:r>
      <w:proofErr w:type="spellStart"/>
      <w:r w:rsidRPr="001E3125">
        <w:rPr>
          <w:rFonts w:ascii="Arial" w:eastAsia="Arial" w:hAnsi="Arial" w:cs="Arial"/>
          <w:color w:val="000000"/>
          <w:lang w:val="es-AR"/>
        </w:rPr>
        <w:t>subescalafón</w:t>
      </w:r>
      <w:proofErr w:type="spellEnd"/>
      <w:r w:rsidRPr="001E3125">
        <w:rPr>
          <w:rFonts w:ascii="Arial" w:eastAsia="Arial" w:hAnsi="Arial" w:cs="Arial"/>
          <w:color w:val="000000"/>
          <w:lang w:val="es-AR"/>
        </w:rPr>
        <w:t>, jerarquía o formación académica obtenida.</w:t>
      </w:r>
    </w:p>
    <w:p w:rsidR="007D653B" w:rsidRDefault="001E3125" w:rsidP="001E3125">
      <w:pPr>
        <w:spacing w:line="360" w:lineRule="auto"/>
        <w:ind w:left="143"/>
        <w:jc w:val="both"/>
        <w:rPr>
          <w:rFonts w:ascii="Arial" w:eastAsia="Arial" w:hAnsi="Arial" w:cs="Arial"/>
          <w:color w:val="000000"/>
          <w:lang w:val="es-AR"/>
        </w:rPr>
      </w:pPr>
      <w:r w:rsidRPr="001E3125">
        <w:rPr>
          <w:rFonts w:ascii="Arial" w:eastAsia="Arial" w:hAnsi="Arial" w:cs="Arial"/>
          <w:color w:val="000000"/>
          <w:lang w:val="es-AR"/>
        </w:rPr>
        <w:t>La convocatoria y afectación será llevada a cabo por la Superintendencia de Policía Científica.</w:t>
      </w:r>
    </w:p>
    <w:p w:rsidR="001E3125" w:rsidRPr="006D0D4A" w:rsidRDefault="001E3125" w:rsidP="001E3125">
      <w:pPr>
        <w:spacing w:line="360" w:lineRule="auto"/>
        <w:ind w:left="143"/>
        <w:rPr>
          <w:rFonts w:ascii="Arial" w:eastAsia="Arial" w:hAnsi="Arial" w:cs="Arial"/>
          <w:color w:val="000000"/>
          <w:lang w:val="es-AR"/>
        </w:rPr>
      </w:pPr>
    </w:p>
    <w:p w:rsidR="00274056" w:rsidRDefault="00943578" w:rsidP="0029626B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Modalidad: </w:t>
      </w:r>
      <w:r w:rsidR="001E3125">
        <w:rPr>
          <w:rFonts w:ascii="Arial" w:eastAsia="Arial" w:hAnsi="Arial" w:cs="Arial"/>
        </w:rPr>
        <w:t>virtual.</w:t>
      </w:r>
    </w:p>
    <w:p w:rsidR="0029626B" w:rsidRPr="0029626B" w:rsidRDefault="0029626B" w:rsidP="0029626B">
      <w:pPr>
        <w:spacing w:line="360" w:lineRule="auto"/>
        <w:ind w:left="143"/>
        <w:rPr>
          <w:rFonts w:ascii="Arial" w:eastAsia="Arial" w:hAnsi="Arial" w:cs="Arial"/>
        </w:rPr>
      </w:pPr>
    </w:p>
    <w:p w:rsidR="00274056" w:rsidRDefault="00943578" w:rsidP="006D0D4A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Carga horaria: </w:t>
      </w:r>
      <w:r w:rsidR="001E3125">
        <w:rPr>
          <w:rFonts w:ascii="Arial" w:eastAsia="Arial" w:hAnsi="Arial" w:cs="Arial"/>
        </w:rPr>
        <w:t>4</w:t>
      </w:r>
      <w:r w:rsidR="007D653B">
        <w:rPr>
          <w:rFonts w:ascii="Arial" w:eastAsia="Arial" w:hAnsi="Arial" w:cs="Arial"/>
        </w:rPr>
        <w:t>0</w:t>
      </w:r>
      <w:r w:rsidR="00A350B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horas reloj.</w:t>
      </w:r>
    </w:p>
    <w:p w:rsidR="006D0D4A" w:rsidRPr="006D0D4A" w:rsidRDefault="006D0D4A" w:rsidP="006D0D4A">
      <w:pPr>
        <w:spacing w:line="360" w:lineRule="auto"/>
        <w:ind w:left="143"/>
        <w:rPr>
          <w:rFonts w:ascii="Arial" w:eastAsia="Arial" w:hAnsi="Arial" w:cs="Arial"/>
        </w:rPr>
      </w:pPr>
    </w:p>
    <w:p w:rsidR="00274056" w:rsidRPr="00E645D2" w:rsidRDefault="00943578" w:rsidP="004649AA">
      <w:pPr>
        <w:pStyle w:val="Ttulo1"/>
        <w:spacing w:line="360" w:lineRule="auto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Ediciones: </w:t>
      </w:r>
      <w:r w:rsidR="001E3125">
        <w:rPr>
          <w:rFonts w:ascii="Arial" w:eastAsia="Arial" w:hAnsi="Arial" w:cs="Arial"/>
          <w:b w:val="0"/>
          <w:sz w:val="22"/>
          <w:szCs w:val="22"/>
        </w:rPr>
        <w:t>2</w:t>
      </w:r>
      <w:r w:rsidR="006D0D4A">
        <w:rPr>
          <w:rFonts w:ascii="Arial" w:eastAsia="Arial" w:hAnsi="Arial" w:cs="Arial"/>
          <w:b w:val="0"/>
          <w:sz w:val="22"/>
          <w:szCs w:val="22"/>
        </w:rPr>
        <w:t xml:space="preserve"> </w:t>
      </w:r>
    </w:p>
    <w:p w:rsidR="006D0D4A" w:rsidRDefault="006D0D4A" w:rsidP="006D0D4A">
      <w:pPr>
        <w:pStyle w:val="Prrafodelista"/>
        <w:shd w:val="clear" w:color="auto" w:fill="FFFFFF" w:themeFill="background1"/>
        <w:tabs>
          <w:tab w:val="left" w:pos="426"/>
        </w:tabs>
        <w:spacing w:before="0" w:line="360" w:lineRule="auto"/>
        <w:ind w:left="0" w:firstLine="0"/>
        <w:contextualSpacing/>
        <w:jc w:val="both"/>
        <w:rPr>
          <w:rFonts w:ascii="Arial" w:eastAsia="Arial" w:hAnsi="Arial" w:cs="Arial"/>
          <w:color w:val="000000"/>
        </w:rPr>
      </w:pPr>
    </w:p>
    <w:p w:rsidR="001E3125" w:rsidRPr="001E3125" w:rsidRDefault="00943578" w:rsidP="007D653B">
      <w:pPr>
        <w:pStyle w:val="Prrafodelista"/>
        <w:shd w:val="clear" w:color="auto" w:fill="FFFFFF" w:themeFill="background1"/>
        <w:tabs>
          <w:tab w:val="left" w:pos="426"/>
        </w:tabs>
        <w:spacing w:before="0" w:line="360" w:lineRule="auto"/>
        <w:ind w:left="142" w:firstLine="0"/>
        <w:contextualSpacing/>
        <w:jc w:val="both"/>
        <w:rPr>
          <w:rFonts w:ascii="Arial" w:eastAsia="Arial" w:hAnsi="Arial" w:cs="Arial"/>
        </w:rPr>
      </w:pPr>
      <w:r w:rsidRPr="006D0D4A">
        <w:rPr>
          <w:rFonts w:ascii="Arial" w:eastAsia="Arial" w:hAnsi="Arial" w:cs="Arial"/>
          <w:b/>
        </w:rPr>
        <w:t>Fecha de inicio y finalización:</w:t>
      </w:r>
      <w:r w:rsidR="001E3125">
        <w:rPr>
          <w:rFonts w:ascii="Arial" w:eastAsia="Arial" w:hAnsi="Arial" w:cs="Arial"/>
          <w:b/>
        </w:rPr>
        <w:t xml:space="preserve"> </w:t>
      </w:r>
      <w:r w:rsidR="001E3125">
        <w:rPr>
          <w:rFonts w:ascii="Arial" w:eastAsia="Arial" w:hAnsi="Arial" w:cs="Arial"/>
        </w:rPr>
        <w:t>P</w:t>
      </w:r>
      <w:r w:rsidR="001E3125" w:rsidRPr="001E3125">
        <w:rPr>
          <w:rFonts w:ascii="Arial" w:eastAsia="Arial" w:hAnsi="Arial" w:cs="Arial"/>
        </w:rPr>
        <w:t xml:space="preserve">rimera edición: </w:t>
      </w:r>
      <w:r w:rsidR="001E3125">
        <w:rPr>
          <w:rFonts w:ascii="Arial" w:eastAsia="Arial" w:hAnsi="Arial" w:cs="Arial"/>
        </w:rPr>
        <w:t>de marzo a mayo. Segunda edición: de agosto a octubre</w:t>
      </w:r>
    </w:p>
    <w:p w:rsidR="00274056" w:rsidRPr="006D0D4A" w:rsidRDefault="006D0D4A" w:rsidP="007D653B">
      <w:pPr>
        <w:pStyle w:val="Prrafodelista"/>
        <w:shd w:val="clear" w:color="auto" w:fill="FFFFFF" w:themeFill="background1"/>
        <w:tabs>
          <w:tab w:val="left" w:pos="426"/>
        </w:tabs>
        <w:spacing w:before="0" w:line="360" w:lineRule="auto"/>
        <w:ind w:left="142" w:firstLine="0"/>
        <w:contextualSpacing/>
        <w:jc w:val="both"/>
        <w:rPr>
          <w:rFonts w:ascii="Arial" w:eastAsia="Arial" w:hAnsi="Arial" w:cs="Arial"/>
          <w:lang w:val="es-AR" w:eastAsia="es-AR"/>
        </w:rPr>
      </w:pPr>
      <w:r>
        <w:rPr>
          <w:rFonts w:ascii="Arial" w:eastAsia="Arial" w:hAnsi="Arial" w:cs="Arial"/>
          <w:b/>
        </w:rPr>
        <w:t xml:space="preserve">                                      </w:t>
      </w:r>
    </w:p>
    <w:p w:rsidR="00274056" w:rsidRDefault="00943578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Cupo: </w:t>
      </w:r>
      <w:r w:rsidR="001E3125">
        <w:rPr>
          <w:rFonts w:ascii="Arial" w:eastAsia="Arial" w:hAnsi="Arial" w:cs="Arial"/>
        </w:rPr>
        <w:t>5</w:t>
      </w:r>
      <w:r w:rsidR="00E645D2">
        <w:rPr>
          <w:rFonts w:ascii="Arial" w:eastAsia="Arial" w:hAnsi="Arial" w:cs="Arial"/>
        </w:rPr>
        <w:t>0 por edición.</w: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274056" w:rsidRDefault="00943578">
      <w:pPr>
        <w:pStyle w:val="Ttulo1"/>
        <w:spacing w:line="360" w:lineRule="auto"/>
        <w:ind w:left="1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Medio de contacto:</w:t>
      </w:r>
    </w:p>
    <w:p w:rsidR="00274056" w:rsidRDefault="00943578" w:rsidP="00464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Correo electrónico: </w:t>
      </w:r>
      <w:r w:rsidR="004649AA" w:rsidRPr="004649AA">
        <w:rPr>
          <w:rFonts w:ascii="Arial" w:eastAsia="Arial" w:hAnsi="Arial" w:cs="Arial"/>
          <w:color w:val="000000"/>
        </w:rPr>
        <w:t>cursospacspc@gmail.com</w:t>
      </w:r>
    </w:p>
    <w:p w:rsidR="00274056" w:rsidRDefault="00943578" w:rsidP="00464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42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Teléfono</w:t>
      </w:r>
      <w:r w:rsidR="004649AA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4649AA" w:rsidRPr="004649AA">
        <w:rPr>
          <w:rFonts w:ascii="Arial" w:eastAsia="Arial" w:hAnsi="Arial" w:cs="Arial"/>
          <w:color w:val="000000"/>
        </w:rPr>
        <w:t>(0221) 423-4037</w:t>
      </w:r>
      <w:r>
        <w:rPr>
          <w:rFonts w:ascii="Arial" w:eastAsia="Arial" w:hAnsi="Arial" w:cs="Arial"/>
          <w:color w:val="000000"/>
        </w:rPr>
        <w:t>.</w:t>
      </w:r>
      <w:bookmarkStart w:id="0" w:name="_GoBack"/>
      <w:bookmarkEnd w:id="0"/>
    </w:p>
    <w:sectPr w:rsidR="00274056" w:rsidSect="004649AA">
      <w:pgSz w:w="11910" w:h="16840"/>
      <w:pgMar w:top="1418" w:right="1134" w:bottom="1418" w:left="1418" w:header="360" w:footer="36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5AB6"/>
    <w:multiLevelType w:val="hybridMultilevel"/>
    <w:tmpl w:val="6B60E1F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0F530F40"/>
    <w:multiLevelType w:val="multilevel"/>
    <w:tmpl w:val="56ECEC14"/>
    <w:lvl w:ilvl="0">
      <w:numFmt w:val="bullet"/>
      <w:lvlText w:val="●"/>
      <w:lvlJc w:val="left"/>
      <w:pPr>
        <w:ind w:left="863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74056"/>
    <w:rsid w:val="00074CEC"/>
    <w:rsid w:val="00141403"/>
    <w:rsid w:val="001E3125"/>
    <w:rsid w:val="00274056"/>
    <w:rsid w:val="0029626B"/>
    <w:rsid w:val="0030756A"/>
    <w:rsid w:val="004649AA"/>
    <w:rsid w:val="004C6F90"/>
    <w:rsid w:val="0057540E"/>
    <w:rsid w:val="005F600A"/>
    <w:rsid w:val="00642B79"/>
    <w:rsid w:val="006675B4"/>
    <w:rsid w:val="006D0D4A"/>
    <w:rsid w:val="007D3054"/>
    <w:rsid w:val="007D653B"/>
    <w:rsid w:val="008336D3"/>
    <w:rsid w:val="00860AC7"/>
    <w:rsid w:val="00925A94"/>
    <w:rsid w:val="00937B58"/>
    <w:rsid w:val="00943578"/>
    <w:rsid w:val="00A350B6"/>
    <w:rsid w:val="00AF564D"/>
    <w:rsid w:val="00B814DF"/>
    <w:rsid w:val="00CD6A10"/>
    <w:rsid w:val="00D93559"/>
    <w:rsid w:val="00E645D2"/>
    <w:rsid w:val="00EE538E"/>
    <w:rsid w:val="00FB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3</cp:revision>
  <dcterms:created xsi:type="dcterms:W3CDTF">2025-05-06T14:56:00Z</dcterms:created>
  <dcterms:modified xsi:type="dcterms:W3CDTF">2025-05-06T17:19:00Z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